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F374" w14:textId="506392EB" w:rsidR="007405C4" w:rsidRPr="003563CF" w:rsidRDefault="007405C4" w:rsidP="007405C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E5823ED" w14:textId="77777777" w:rsidR="003563CF" w:rsidRPr="003563CF" w:rsidRDefault="00C56717" w:rsidP="003563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3CF">
        <w:rPr>
          <w:rFonts w:ascii="Times New Roman" w:hAnsi="Times New Roman" w:cs="Times New Roman"/>
        </w:rPr>
        <w:tab/>
      </w:r>
      <w:r w:rsidR="003563CF" w:rsidRPr="003563CF">
        <w:rPr>
          <w:rFonts w:ascii="Times New Roman" w:hAnsi="Times New Roman" w:cs="Times New Roman"/>
          <w:b/>
          <w:bCs/>
          <w:sz w:val="24"/>
          <w:szCs w:val="24"/>
        </w:rPr>
        <w:t>DICHIARAZIONE DEL RAPPRESENTANTE LEGALE</w:t>
      </w:r>
    </w:p>
    <w:p w14:paraId="6666EDAC" w14:textId="77777777" w:rsidR="003563CF" w:rsidRPr="003563CF" w:rsidRDefault="003563CF" w:rsidP="003563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3CF">
        <w:rPr>
          <w:rFonts w:ascii="Times New Roman" w:hAnsi="Times New Roman" w:cs="Times New Roman"/>
          <w:b/>
          <w:bCs/>
          <w:sz w:val="24"/>
          <w:szCs w:val="24"/>
        </w:rPr>
        <w:t>Dichiarazione sostitutiva di certificazione</w:t>
      </w:r>
    </w:p>
    <w:p w14:paraId="15B8D0A1" w14:textId="77777777" w:rsidR="003563CF" w:rsidRPr="003563CF" w:rsidRDefault="003563CF" w:rsidP="003563CF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563CF">
        <w:rPr>
          <w:rFonts w:ascii="Times New Roman" w:hAnsi="Times New Roman" w:cs="Times New Roman"/>
          <w:i/>
          <w:iCs/>
          <w:sz w:val="20"/>
          <w:szCs w:val="20"/>
        </w:rPr>
        <w:t>(resa ai sensi degli artt. 46 e 47 del D.P.R. 445 DEL 28/12/2000)</w:t>
      </w:r>
    </w:p>
    <w:p w14:paraId="6E286E9A" w14:textId="77777777" w:rsidR="003563CF" w:rsidRPr="003563CF" w:rsidRDefault="003563CF" w:rsidP="003563CF">
      <w:pPr>
        <w:jc w:val="center"/>
        <w:rPr>
          <w:rFonts w:ascii="Times New Roman" w:hAnsi="Times New Roman" w:cs="Times New Roman"/>
        </w:rPr>
      </w:pPr>
    </w:p>
    <w:p w14:paraId="2027FA0A" w14:textId="77777777" w:rsidR="003563CF" w:rsidRPr="003563CF" w:rsidRDefault="003563CF" w:rsidP="003563CF">
      <w:pPr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Il/La sottoscritto/</w:t>
      </w:r>
      <w:proofErr w:type="spellStart"/>
      <w:r w:rsidRPr="003563CF">
        <w:rPr>
          <w:rFonts w:ascii="Times New Roman" w:hAnsi="Times New Roman" w:cs="Times New Roman"/>
        </w:rPr>
        <w:t>a_____________________________Nato</w:t>
      </w:r>
      <w:proofErr w:type="spellEnd"/>
      <w:r w:rsidRPr="003563CF">
        <w:rPr>
          <w:rFonts w:ascii="Times New Roman" w:hAnsi="Times New Roman" w:cs="Times New Roman"/>
        </w:rPr>
        <w:t>/Nata a_________________________________</w:t>
      </w:r>
    </w:p>
    <w:p w14:paraId="38B02148" w14:textId="77777777" w:rsidR="003563CF" w:rsidRPr="003563CF" w:rsidRDefault="003563CF" w:rsidP="003563CF">
      <w:pPr>
        <w:rPr>
          <w:rFonts w:ascii="Times New Roman" w:hAnsi="Times New Roman" w:cs="Times New Roman"/>
        </w:rPr>
      </w:pPr>
      <w:proofErr w:type="spellStart"/>
      <w:r w:rsidRPr="003563CF">
        <w:rPr>
          <w:rFonts w:ascii="Times New Roman" w:hAnsi="Times New Roman" w:cs="Times New Roman"/>
        </w:rPr>
        <w:t>Il_______________Residente</w:t>
      </w:r>
      <w:proofErr w:type="spellEnd"/>
      <w:r w:rsidRPr="003563CF">
        <w:rPr>
          <w:rFonts w:ascii="Times New Roman" w:hAnsi="Times New Roman" w:cs="Times New Roman"/>
        </w:rPr>
        <w:t xml:space="preserve"> a_____________________________Via/P.zza/C.da_____________________</w:t>
      </w:r>
    </w:p>
    <w:p w14:paraId="57F9A437" w14:textId="77777777" w:rsidR="003563CF" w:rsidRPr="003563CF" w:rsidRDefault="003563CF" w:rsidP="003563CF">
      <w:pPr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Codice Fiscale__________________________ Nella qualità di_____________________________________</w:t>
      </w:r>
    </w:p>
    <w:p w14:paraId="1F1DC2C0" w14:textId="77777777" w:rsidR="003563CF" w:rsidRPr="003563CF" w:rsidRDefault="003563CF" w:rsidP="003563CF">
      <w:pPr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dell’impresa_____________________________________________________________________________</w:t>
      </w:r>
    </w:p>
    <w:p w14:paraId="53C50163" w14:textId="77777777" w:rsidR="003563CF" w:rsidRPr="003563CF" w:rsidRDefault="003563CF" w:rsidP="003563CF">
      <w:pPr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Consapevole delle sanzioni penali previste nel caso di dichiarazioni false e della conseguente decadenza dai benefici eventualmente conseguiti (ai sensi degli artt. 75 e 76 D.P.R. 445/2000) sotto la propria responsabilità</w:t>
      </w:r>
    </w:p>
    <w:p w14:paraId="47D3114D" w14:textId="77777777" w:rsidR="003563CF" w:rsidRPr="003563CF" w:rsidRDefault="003563CF" w:rsidP="003563CF">
      <w:pPr>
        <w:jc w:val="center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DICHIARA DI IMPEGNARSI A</w:t>
      </w:r>
    </w:p>
    <w:p w14:paraId="074B84C1" w14:textId="4E589C2B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realizzare gli Investimenti in coerenza con quanto indicato nel </w:t>
      </w:r>
      <w:r w:rsidR="0069365C">
        <w:rPr>
          <w:rFonts w:ascii="Times New Roman" w:hAnsi="Times New Roman" w:cs="Times New Roman"/>
        </w:rPr>
        <w:t>PF</w:t>
      </w:r>
      <w:r w:rsidRPr="003563CF">
        <w:rPr>
          <w:rFonts w:ascii="Times New Roman" w:hAnsi="Times New Roman" w:cs="Times New Roman"/>
        </w:rPr>
        <w:t xml:space="preserve"> presentato;</w:t>
      </w:r>
    </w:p>
    <w:p w14:paraId="7730820E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non variare le condizioni che hanno permesso l’ammissibilità per l’accesso al sostegno del presente bando e l’eventuale concessione del contributo, per almeno 5 anni a decorrere dalla data di erogazione del saldo finale del premio da parte del GAL; </w:t>
      </w:r>
    </w:p>
    <w:p w14:paraId="1AFA37CB" w14:textId="4B61F8DD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dare inizio all’attuazione del </w:t>
      </w:r>
      <w:r w:rsidR="0069365C">
        <w:rPr>
          <w:rFonts w:ascii="Times New Roman" w:hAnsi="Times New Roman" w:cs="Times New Roman"/>
        </w:rPr>
        <w:t>PF</w:t>
      </w:r>
      <w:r w:rsidRPr="003563CF">
        <w:rPr>
          <w:rFonts w:ascii="Times New Roman" w:hAnsi="Times New Roman" w:cs="Times New Roman"/>
        </w:rPr>
        <w:t xml:space="preserve"> entro e non oltre il termine improrogabile di 60 giorni consecutivi decorrenti dal giorno successivo alla data di notifica del provvedimento di concessione del sostegno dandone comunicazione al GAL a mezzo PEC utilizzando la dichiarazione al presente bando allegata (Allegato </w:t>
      </w:r>
      <w:r w:rsidR="0000762A">
        <w:rPr>
          <w:rFonts w:ascii="Times New Roman" w:hAnsi="Times New Roman" w:cs="Times New Roman"/>
        </w:rPr>
        <w:t>4</w:t>
      </w:r>
      <w:r w:rsidRPr="003563CF">
        <w:rPr>
          <w:rFonts w:ascii="Times New Roman" w:hAnsi="Times New Roman" w:cs="Times New Roman"/>
        </w:rPr>
        <w:t>);</w:t>
      </w:r>
    </w:p>
    <w:p w14:paraId="0C3B1F05" w14:textId="24138CAD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concludere l’attuazione del </w:t>
      </w:r>
      <w:r w:rsidR="0069365C">
        <w:rPr>
          <w:rFonts w:ascii="Times New Roman" w:hAnsi="Times New Roman" w:cs="Times New Roman"/>
        </w:rPr>
        <w:t>PF</w:t>
      </w:r>
      <w:r w:rsidRPr="003563CF">
        <w:rPr>
          <w:rFonts w:ascii="Times New Roman" w:hAnsi="Times New Roman" w:cs="Times New Roman"/>
        </w:rPr>
        <w:t xml:space="preserve"> suddetto entro massimo 12 mesi dal giorno successivo alla data di notifica del provvedimento di concessione dei benefici;</w:t>
      </w:r>
    </w:p>
    <w:p w14:paraId="5321C61A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presentare il titolo abilitativo necessario alla realizzazione degli interventi (qualora obbligatorio e non già presente nella domanda di sostegno) entro 30 giorni dalla presentazione della domanda di sostegno; </w:t>
      </w:r>
    </w:p>
    <w:p w14:paraId="51B9B1A1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effettuare i pagamenti, nelle modalità consentite, utilizzando un conto corrente dedicato (L. 136/2010);</w:t>
      </w:r>
    </w:p>
    <w:p w14:paraId="5BE053B0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comunicare le coordinate del corrente dedicato sul sistema SIAN al momento della presentazione della domanda di sostegno e di pagamento; </w:t>
      </w:r>
    </w:p>
    <w:p w14:paraId="47F77DD9" w14:textId="48C10FB3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osservare i termini e le </w:t>
      </w:r>
      <w:r w:rsidR="00D93610" w:rsidRPr="003563CF">
        <w:rPr>
          <w:rFonts w:ascii="Times New Roman" w:hAnsi="Times New Roman" w:cs="Times New Roman"/>
        </w:rPr>
        <w:t>modalità</w:t>
      </w:r>
      <w:r w:rsidRPr="003563CF">
        <w:rPr>
          <w:rFonts w:ascii="Times New Roman" w:hAnsi="Times New Roman" w:cs="Times New Roman"/>
        </w:rPr>
        <w:t xml:space="preserve"> di esecuzione degli investimenti previsti dai provvedimenti di concessione e dagli atti a essi correlati e conseguenti;</w:t>
      </w:r>
    </w:p>
    <w:p w14:paraId="7CA3D1C8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mantenere la destinazione d’uso e non alienare i beni oggetto di investimento per cinque anni a decorrere dalla data di pagamento del saldo finale;</w:t>
      </w:r>
    </w:p>
    <w:p w14:paraId="33B3F1B3" w14:textId="1A51A203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osservare le modalit</w:t>
      </w:r>
      <w:r w:rsidR="00D93610">
        <w:rPr>
          <w:rFonts w:ascii="Times New Roman" w:hAnsi="Times New Roman" w:cs="Times New Roman"/>
        </w:rPr>
        <w:t>à</w:t>
      </w:r>
      <w:r w:rsidRPr="003563CF">
        <w:rPr>
          <w:rFonts w:ascii="Times New Roman" w:hAnsi="Times New Roman" w:cs="Times New Roman"/>
        </w:rPr>
        <w:t xml:space="preserve"> di rendicontazione delle spese relative agli investimenti ammissibili a secondo quanto previsto dal provvedimento di concessione e da eventuali atti correlati;</w:t>
      </w:r>
    </w:p>
    <w:p w14:paraId="194C263D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comunicare tempestivamente al GAL ogni eventuale variazione, rinuncia e/o mancata realizzazione degli investimenti autorizzati;</w:t>
      </w:r>
    </w:p>
    <w:p w14:paraId="1963AD35" w14:textId="3184323A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consentire e agevolare i controlli e le ispezioni disposte dagli organismi deputati alla verifica e al controllo ed inoltre a fornire ogni opportuna informazione, mettendo a disposizione il personale, la documentazione tecnica e contabile, la strumentazione e quanto necessario;</w:t>
      </w:r>
    </w:p>
    <w:p w14:paraId="1FF882D4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lastRenderedPageBreak/>
        <w:t xml:space="preserve">custodire in sicurezza i documenti giustificativi di spesa dell’operazione ammessa a cofinanziamento, al fine di permettere in qualsiasi momento le verifiche in capo ai competenti organismi. Tale custodia </w:t>
      </w:r>
      <w:proofErr w:type="spellStart"/>
      <w:r w:rsidRPr="003563CF">
        <w:rPr>
          <w:rFonts w:ascii="Times New Roman" w:hAnsi="Times New Roman" w:cs="Times New Roman"/>
        </w:rPr>
        <w:t>dovra</w:t>
      </w:r>
      <w:proofErr w:type="spellEnd"/>
      <w:r w:rsidRPr="003563CF">
        <w:rPr>
          <w:rFonts w:ascii="Times New Roman" w:hAnsi="Times New Roman" w:cs="Times New Roman"/>
        </w:rPr>
        <w:t xml:space="preserve">̀ essere assicurata almeno fino a cinque anni dalla data di erogazione del saldo; </w:t>
      </w:r>
    </w:p>
    <w:p w14:paraId="1BBFB7D0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rispettare gli obblighi in materia di informazione e pubblicità previsti dai Regolamenti Comunitari vigenti; </w:t>
      </w:r>
    </w:p>
    <w:p w14:paraId="24FB7444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rispettare il divieto di cumulo del contributo pubblico richiesto ai sensi del presente Avviso con altri sostegni ed agevolazioni finanziarie;</w:t>
      </w:r>
    </w:p>
    <w:p w14:paraId="5DA8160A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consentire agli organi competenti l’accesso al fascicolo aziendale cartaceo detenuto presso il CAA al fine di effettuare le verifiche necessarie; </w:t>
      </w:r>
    </w:p>
    <w:p w14:paraId="14626676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esonerare il GAL, la Regione Abruzzo, l’OP AGEA, l’Amministrazione centrale dello Stato e la Commissione Europea da ogni responsabilità nei confronti di terzi aventi causa a qualsiasi titolo derivante dal pagamento del sostegno richiesto;</w:t>
      </w:r>
    </w:p>
    <w:p w14:paraId="1E0174C4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restituire l’aiuto riscosso, nel rispetto delle procedure AGEA o aumentato degli interessi legali nel frattempo maturati, in caso di mancata osservanza di uno o </w:t>
      </w:r>
      <w:proofErr w:type="spellStart"/>
      <w:r w:rsidRPr="003563CF">
        <w:rPr>
          <w:rFonts w:ascii="Times New Roman" w:hAnsi="Times New Roman" w:cs="Times New Roman"/>
        </w:rPr>
        <w:t>piu</w:t>
      </w:r>
      <w:proofErr w:type="spellEnd"/>
      <w:r w:rsidRPr="003563CF">
        <w:rPr>
          <w:rFonts w:ascii="Times New Roman" w:hAnsi="Times New Roman" w:cs="Times New Roman"/>
        </w:rPr>
        <w:t>̀ obblighi stabiliti dalla normativa comunitaria, nazionale, regionale e dall’Avviso, nonché degli impegni elencati nei precedenti punti del presente articolo;</w:t>
      </w:r>
    </w:p>
    <w:p w14:paraId="0717A949" w14:textId="05AB604B" w:rsidR="003563CF" w:rsidRPr="002E7462" w:rsidRDefault="003563CF" w:rsidP="002E7462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bookmarkStart w:id="0" w:name="_Hlk99810394"/>
      <w:r w:rsidRPr="003563CF">
        <w:rPr>
          <w:rFonts w:ascii="Times New Roman" w:hAnsi="Times New Roman" w:cs="Times New Roman"/>
        </w:rPr>
        <w:t xml:space="preserve">presentare l’atto costitutivo modificato e conforme alla durata residua </w:t>
      </w:r>
      <w:r w:rsidR="00D93610">
        <w:rPr>
          <w:rFonts w:ascii="Times New Roman" w:hAnsi="Times New Roman" w:cs="Times New Roman"/>
        </w:rPr>
        <w:t>fino al 2028</w:t>
      </w:r>
      <w:r w:rsidRPr="003563CF">
        <w:rPr>
          <w:rFonts w:ascii="Times New Roman" w:hAnsi="Times New Roman" w:cs="Times New Roman"/>
        </w:rPr>
        <w:t xml:space="preserve"> come richiesta dal presente Bando, </w:t>
      </w:r>
      <w:r w:rsidR="002E7462" w:rsidRPr="002E7462">
        <w:rPr>
          <w:rFonts w:ascii="Times New Roman" w:hAnsi="Times New Roman" w:cs="Times New Roman"/>
        </w:rPr>
        <w:t>prima del Provvedimento di concessione del progetto al finanziamento</w:t>
      </w:r>
      <w:r w:rsidRPr="003563CF">
        <w:rPr>
          <w:rFonts w:ascii="Times New Roman" w:hAnsi="Times New Roman" w:cs="Times New Roman"/>
        </w:rPr>
        <w:t xml:space="preserve"> (nel caso in cui l’atto costitutivo vigente alla data di presentazione della domanda di sostegno preveda una durata inferiore</w:t>
      </w:r>
      <w:bookmarkEnd w:id="0"/>
      <w:r w:rsidR="002E7462">
        <w:rPr>
          <w:rFonts w:ascii="Times New Roman" w:hAnsi="Times New Roman" w:cs="Times New Roman"/>
        </w:rPr>
        <w:t>).</w:t>
      </w:r>
    </w:p>
    <w:p w14:paraId="31C61150" w14:textId="77777777" w:rsidR="003563CF" w:rsidRPr="003563CF" w:rsidRDefault="003563CF" w:rsidP="003563CF">
      <w:pPr>
        <w:autoSpaceDE w:val="0"/>
        <w:autoSpaceDN w:val="0"/>
        <w:adjustRightInd w:val="0"/>
        <w:spacing w:after="44" w:line="240" w:lineRule="auto"/>
        <w:ind w:left="66"/>
        <w:jc w:val="both"/>
        <w:rPr>
          <w:rFonts w:ascii="Times New Roman" w:hAnsi="Times New Roman" w:cs="Times New Roman"/>
        </w:rPr>
      </w:pPr>
    </w:p>
    <w:p w14:paraId="169301F5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0BEC9F4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Il/la sottoscritto/a dichiara inoltre di essere informato/a, ai sensi del </w:t>
      </w:r>
      <w:proofErr w:type="spellStart"/>
      <w:r w:rsidRPr="003563CF">
        <w:rPr>
          <w:rFonts w:ascii="Times New Roman" w:hAnsi="Times New Roman" w:cs="Times New Roman"/>
        </w:rPr>
        <w:t>D.Lgs.</w:t>
      </w:r>
      <w:proofErr w:type="spellEnd"/>
      <w:r w:rsidRPr="003563CF">
        <w:rPr>
          <w:rFonts w:ascii="Times New Roman" w:hAnsi="Times New Roman" w:cs="Times New Roman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47E1981C" w14:textId="77777777" w:rsidR="0076099E" w:rsidRDefault="0076099E" w:rsidP="003563CF">
      <w:pPr>
        <w:rPr>
          <w:rFonts w:ascii="Times New Roman" w:hAnsi="Times New Roman" w:cs="Times New Roman"/>
        </w:rPr>
      </w:pPr>
    </w:p>
    <w:p w14:paraId="52566716" w14:textId="1315D6E4" w:rsidR="003563CF" w:rsidRPr="003563CF" w:rsidRDefault="003563CF" w:rsidP="003563CF">
      <w:pPr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Luogo e data</w:t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  <w:t>Firma leggibile</w:t>
      </w:r>
    </w:p>
    <w:p w14:paraId="57BDA1D7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0F68FB2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DF36A4B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E4195C9" w14:textId="77777777" w:rsidR="003563CF" w:rsidRPr="00383AFC" w:rsidRDefault="003563CF" w:rsidP="003563C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83AFC">
        <w:rPr>
          <w:rFonts w:ascii="Times New Roman" w:hAnsi="Times New Roman" w:cs="Times New Roman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</w:t>
      </w:r>
    </w:p>
    <w:p w14:paraId="651C385A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6AACA1D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1185FD9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F21F333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547BF6E5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3563CF">
        <w:rPr>
          <w:rFonts w:ascii="Times New Roman" w:hAnsi="Times New Roman" w:cs="Times New Roman"/>
          <w:sz w:val="18"/>
          <w:szCs w:val="18"/>
          <w:u w:val="single"/>
        </w:rPr>
        <w:t>Si allega copia di un documento di riconoscimento in corso di validità.</w:t>
      </w:r>
    </w:p>
    <w:p w14:paraId="33413070" w14:textId="32BB8356" w:rsidR="00C56717" w:rsidRPr="003563CF" w:rsidRDefault="00C56717" w:rsidP="00C56717">
      <w:pPr>
        <w:tabs>
          <w:tab w:val="left" w:pos="4238"/>
        </w:tabs>
        <w:rPr>
          <w:rFonts w:ascii="Times New Roman" w:hAnsi="Times New Roman" w:cs="Times New Roman"/>
        </w:rPr>
      </w:pPr>
    </w:p>
    <w:sectPr w:rsidR="00C56717" w:rsidRPr="003563CF" w:rsidSect="00383AFC">
      <w:headerReference w:type="default" r:id="rId8"/>
      <w:pgSz w:w="11906" w:h="16838"/>
      <w:pgMar w:top="2835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D5A4E" w14:textId="77777777" w:rsidR="0012163C" w:rsidRDefault="0012163C" w:rsidP="00907A49">
      <w:pPr>
        <w:spacing w:after="0" w:line="240" w:lineRule="auto"/>
      </w:pPr>
      <w:r>
        <w:separator/>
      </w:r>
    </w:p>
  </w:endnote>
  <w:endnote w:type="continuationSeparator" w:id="0">
    <w:p w14:paraId="42D8804A" w14:textId="77777777" w:rsidR="0012163C" w:rsidRDefault="0012163C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70681" w14:textId="77777777" w:rsidR="0012163C" w:rsidRDefault="0012163C" w:rsidP="00907A49">
      <w:pPr>
        <w:spacing w:after="0" w:line="240" w:lineRule="auto"/>
      </w:pPr>
      <w:r>
        <w:separator/>
      </w:r>
    </w:p>
  </w:footnote>
  <w:footnote w:type="continuationSeparator" w:id="0">
    <w:p w14:paraId="37A7EB57" w14:textId="77777777" w:rsidR="0012163C" w:rsidRDefault="0012163C" w:rsidP="0090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942D" w14:textId="77777777" w:rsidR="0000762A" w:rsidRDefault="0000762A" w:rsidP="0000762A">
    <w:pPr>
      <w:pStyle w:val="Intestazione"/>
      <w:tabs>
        <w:tab w:val="left" w:pos="193"/>
      </w:tabs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65AA5">
      <w:rPr>
        <w:noProof/>
      </w:rPr>
      <w:drawing>
        <wp:inline distT="0" distB="0" distL="0" distR="0" wp14:anchorId="04774CF9" wp14:editId="6FD091B2">
          <wp:extent cx="5546090" cy="5334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AFF6FF9" w14:textId="4D438EEF" w:rsidR="0000762A" w:rsidRPr="006328E6" w:rsidRDefault="0000762A" w:rsidP="0000762A">
    <w:pPr>
      <w:pStyle w:val="Intestazione"/>
      <w:tabs>
        <w:tab w:val="left" w:pos="193"/>
      </w:tabs>
      <w:spacing w:before="120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1.</w:t>
    </w:r>
    <w:r w:rsidR="002B5D28">
      <w:rPr>
        <w:rFonts w:ascii="Times New Roman" w:hAnsi="Times New Roman" w:cs="Times New Roman"/>
        <w:b/>
        <w:bCs/>
        <w:i/>
        <w:iCs/>
        <w:sz w:val="20"/>
        <w:szCs w:val="20"/>
      </w:rPr>
      <w:t>8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0285E707" w:rsidR="00743BFB" w:rsidRPr="003563CF" w:rsidRDefault="003563CF" w:rsidP="003563CF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2 - </w:t>
    </w:r>
    <w:r w:rsidRPr="003563CF">
      <w:rPr>
        <w:rFonts w:ascii="Times New Roman" w:hAnsi="Times New Roman" w:cs="Times New Roman"/>
        <w:i/>
        <w:iCs/>
      </w:rPr>
      <w:t>Autodichiarazione sostitutiva artt. 46 e 47 DPR 445/2000 riguardante tutti gli impegni, obblighi e prescrizioni previsti dal bando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F5D"/>
    <w:multiLevelType w:val="hybridMultilevel"/>
    <w:tmpl w:val="6C6492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7980943">
    <w:abstractNumId w:val="8"/>
  </w:num>
  <w:num w:numId="2" w16cid:durableId="939722172">
    <w:abstractNumId w:val="10"/>
  </w:num>
  <w:num w:numId="3" w16cid:durableId="894126274">
    <w:abstractNumId w:val="11"/>
  </w:num>
  <w:num w:numId="4" w16cid:durableId="470637308">
    <w:abstractNumId w:val="17"/>
  </w:num>
  <w:num w:numId="5" w16cid:durableId="344671549">
    <w:abstractNumId w:val="7"/>
  </w:num>
  <w:num w:numId="6" w16cid:durableId="1509371151">
    <w:abstractNumId w:val="18"/>
  </w:num>
  <w:num w:numId="7" w16cid:durableId="1116749515">
    <w:abstractNumId w:val="4"/>
  </w:num>
  <w:num w:numId="8" w16cid:durableId="1566183823">
    <w:abstractNumId w:val="14"/>
  </w:num>
  <w:num w:numId="9" w16cid:durableId="326445915">
    <w:abstractNumId w:val="3"/>
  </w:num>
  <w:num w:numId="10" w16cid:durableId="1035618704">
    <w:abstractNumId w:val="5"/>
  </w:num>
  <w:num w:numId="11" w16cid:durableId="2100832370">
    <w:abstractNumId w:val="12"/>
  </w:num>
  <w:num w:numId="12" w16cid:durableId="1652515811">
    <w:abstractNumId w:val="15"/>
  </w:num>
  <w:num w:numId="13" w16cid:durableId="1236471299">
    <w:abstractNumId w:val="13"/>
  </w:num>
  <w:num w:numId="14" w16cid:durableId="773014895">
    <w:abstractNumId w:val="1"/>
  </w:num>
  <w:num w:numId="15" w16cid:durableId="1569270323">
    <w:abstractNumId w:val="6"/>
  </w:num>
  <w:num w:numId="16" w16cid:durableId="511534040">
    <w:abstractNumId w:val="9"/>
  </w:num>
  <w:num w:numId="17" w16cid:durableId="457530326">
    <w:abstractNumId w:val="4"/>
  </w:num>
  <w:num w:numId="18" w16cid:durableId="1134061852">
    <w:abstractNumId w:val="16"/>
  </w:num>
  <w:num w:numId="19" w16cid:durableId="707878755">
    <w:abstractNumId w:val="2"/>
  </w:num>
  <w:num w:numId="20" w16cid:durableId="109374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0762A"/>
    <w:rsid w:val="0001191F"/>
    <w:rsid w:val="000124F9"/>
    <w:rsid w:val="000156E2"/>
    <w:rsid w:val="000217F0"/>
    <w:rsid w:val="000254D8"/>
    <w:rsid w:val="00032B75"/>
    <w:rsid w:val="00055B51"/>
    <w:rsid w:val="00073EEF"/>
    <w:rsid w:val="00075F1B"/>
    <w:rsid w:val="00081F83"/>
    <w:rsid w:val="00082F10"/>
    <w:rsid w:val="00091C73"/>
    <w:rsid w:val="000A74B4"/>
    <w:rsid w:val="000B0E4F"/>
    <w:rsid w:val="000B1724"/>
    <w:rsid w:val="000B3512"/>
    <w:rsid w:val="000B5B2F"/>
    <w:rsid w:val="000B778B"/>
    <w:rsid w:val="000C0B6A"/>
    <w:rsid w:val="000D1B83"/>
    <w:rsid w:val="000D22E3"/>
    <w:rsid w:val="000D79F1"/>
    <w:rsid w:val="000F19E2"/>
    <w:rsid w:val="000F5E58"/>
    <w:rsid w:val="001144B6"/>
    <w:rsid w:val="00117793"/>
    <w:rsid w:val="0012163C"/>
    <w:rsid w:val="00122AE2"/>
    <w:rsid w:val="00127C0D"/>
    <w:rsid w:val="001309AC"/>
    <w:rsid w:val="001309E3"/>
    <w:rsid w:val="001346E2"/>
    <w:rsid w:val="00134C45"/>
    <w:rsid w:val="0013735B"/>
    <w:rsid w:val="00155C39"/>
    <w:rsid w:val="00157835"/>
    <w:rsid w:val="00162CF2"/>
    <w:rsid w:val="001635C5"/>
    <w:rsid w:val="00173D7A"/>
    <w:rsid w:val="00175FA6"/>
    <w:rsid w:val="00196B38"/>
    <w:rsid w:val="001A3068"/>
    <w:rsid w:val="001B7C56"/>
    <w:rsid w:val="001C0BFC"/>
    <w:rsid w:val="001C23A4"/>
    <w:rsid w:val="001C7E3B"/>
    <w:rsid w:val="001D1ADB"/>
    <w:rsid w:val="001D6059"/>
    <w:rsid w:val="001E074D"/>
    <w:rsid w:val="001F2F45"/>
    <w:rsid w:val="001F56B3"/>
    <w:rsid w:val="001F58FF"/>
    <w:rsid w:val="002000DC"/>
    <w:rsid w:val="00201AA5"/>
    <w:rsid w:val="00212C4B"/>
    <w:rsid w:val="0021353D"/>
    <w:rsid w:val="00224F1D"/>
    <w:rsid w:val="00236D49"/>
    <w:rsid w:val="00240A76"/>
    <w:rsid w:val="00240B04"/>
    <w:rsid w:val="00252C48"/>
    <w:rsid w:val="002546AF"/>
    <w:rsid w:val="002549E4"/>
    <w:rsid w:val="00262295"/>
    <w:rsid w:val="00270C63"/>
    <w:rsid w:val="002722FA"/>
    <w:rsid w:val="00273974"/>
    <w:rsid w:val="00277B2F"/>
    <w:rsid w:val="00292F7F"/>
    <w:rsid w:val="00294010"/>
    <w:rsid w:val="002A49D2"/>
    <w:rsid w:val="002A5DB5"/>
    <w:rsid w:val="002B0CA5"/>
    <w:rsid w:val="002B5D28"/>
    <w:rsid w:val="002C1411"/>
    <w:rsid w:val="002C1F7D"/>
    <w:rsid w:val="002C35B0"/>
    <w:rsid w:val="002C3B85"/>
    <w:rsid w:val="002E0F7E"/>
    <w:rsid w:val="002E7462"/>
    <w:rsid w:val="002F20A8"/>
    <w:rsid w:val="00302BC0"/>
    <w:rsid w:val="00304F32"/>
    <w:rsid w:val="00312957"/>
    <w:rsid w:val="00323F3F"/>
    <w:rsid w:val="0033363C"/>
    <w:rsid w:val="00341531"/>
    <w:rsid w:val="003424D7"/>
    <w:rsid w:val="00342DE0"/>
    <w:rsid w:val="00342F53"/>
    <w:rsid w:val="00346719"/>
    <w:rsid w:val="003563CF"/>
    <w:rsid w:val="00361A7D"/>
    <w:rsid w:val="00367A8C"/>
    <w:rsid w:val="003705C1"/>
    <w:rsid w:val="00371349"/>
    <w:rsid w:val="00383AFC"/>
    <w:rsid w:val="003862E9"/>
    <w:rsid w:val="003A3FCB"/>
    <w:rsid w:val="003B21FA"/>
    <w:rsid w:val="003C2CA2"/>
    <w:rsid w:val="003C5DA1"/>
    <w:rsid w:val="003D5FD0"/>
    <w:rsid w:val="003E7400"/>
    <w:rsid w:val="00402E14"/>
    <w:rsid w:val="004174AC"/>
    <w:rsid w:val="00431725"/>
    <w:rsid w:val="00433536"/>
    <w:rsid w:val="00456022"/>
    <w:rsid w:val="00456E2E"/>
    <w:rsid w:val="004711C0"/>
    <w:rsid w:val="00480333"/>
    <w:rsid w:val="004867D6"/>
    <w:rsid w:val="00487C0B"/>
    <w:rsid w:val="00494377"/>
    <w:rsid w:val="004A5E39"/>
    <w:rsid w:val="004B1089"/>
    <w:rsid w:val="004B5836"/>
    <w:rsid w:val="004B5972"/>
    <w:rsid w:val="004B68E4"/>
    <w:rsid w:val="004C447C"/>
    <w:rsid w:val="004C679C"/>
    <w:rsid w:val="004E54A9"/>
    <w:rsid w:val="005073DB"/>
    <w:rsid w:val="005108DA"/>
    <w:rsid w:val="005201F3"/>
    <w:rsid w:val="00526763"/>
    <w:rsid w:val="005278C6"/>
    <w:rsid w:val="00545E73"/>
    <w:rsid w:val="00550B1B"/>
    <w:rsid w:val="0056346A"/>
    <w:rsid w:val="005701C7"/>
    <w:rsid w:val="00591D20"/>
    <w:rsid w:val="00592B02"/>
    <w:rsid w:val="00593216"/>
    <w:rsid w:val="005A1A99"/>
    <w:rsid w:val="005B4830"/>
    <w:rsid w:val="005B5CF2"/>
    <w:rsid w:val="005E4341"/>
    <w:rsid w:val="005E47FF"/>
    <w:rsid w:val="005F5885"/>
    <w:rsid w:val="00611B03"/>
    <w:rsid w:val="00612293"/>
    <w:rsid w:val="00616AFE"/>
    <w:rsid w:val="00625D2C"/>
    <w:rsid w:val="0062753A"/>
    <w:rsid w:val="0063005C"/>
    <w:rsid w:val="006328E6"/>
    <w:rsid w:val="00637BCB"/>
    <w:rsid w:val="00656647"/>
    <w:rsid w:val="0066443F"/>
    <w:rsid w:val="00665998"/>
    <w:rsid w:val="00681986"/>
    <w:rsid w:val="00684293"/>
    <w:rsid w:val="00685D03"/>
    <w:rsid w:val="00685DAF"/>
    <w:rsid w:val="0069016C"/>
    <w:rsid w:val="00690E6C"/>
    <w:rsid w:val="0069116D"/>
    <w:rsid w:val="0069365C"/>
    <w:rsid w:val="006979EF"/>
    <w:rsid w:val="00707755"/>
    <w:rsid w:val="00723D0D"/>
    <w:rsid w:val="00726802"/>
    <w:rsid w:val="00732902"/>
    <w:rsid w:val="007350F0"/>
    <w:rsid w:val="007405C4"/>
    <w:rsid w:val="00743BFB"/>
    <w:rsid w:val="0074698B"/>
    <w:rsid w:val="0075030E"/>
    <w:rsid w:val="00750BBF"/>
    <w:rsid w:val="00755E40"/>
    <w:rsid w:val="0076099E"/>
    <w:rsid w:val="00774FAE"/>
    <w:rsid w:val="00781827"/>
    <w:rsid w:val="007826FC"/>
    <w:rsid w:val="007842E5"/>
    <w:rsid w:val="007844BC"/>
    <w:rsid w:val="0078771D"/>
    <w:rsid w:val="007976BF"/>
    <w:rsid w:val="007A6C68"/>
    <w:rsid w:val="007A7A68"/>
    <w:rsid w:val="007B0771"/>
    <w:rsid w:val="007C3754"/>
    <w:rsid w:val="007D165F"/>
    <w:rsid w:val="007D23F3"/>
    <w:rsid w:val="007D5937"/>
    <w:rsid w:val="007E376F"/>
    <w:rsid w:val="007F27BF"/>
    <w:rsid w:val="00820E9C"/>
    <w:rsid w:val="00823D1D"/>
    <w:rsid w:val="00824B28"/>
    <w:rsid w:val="0083040C"/>
    <w:rsid w:val="00841E8E"/>
    <w:rsid w:val="008424A5"/>
    <w:rsid w:val="00844DFA"/>
    <w:rsid w:val="00846CAC"/>
    <w:rsid w:val="00856D01"/>
    <w:rsid w:val="008617FB"/>
    <w:rsid w:val="008649BA"/>
    <w:rsid w:val="008779FF"/>
    <w:rsid w:val="008809A0"/>
    <w:rsid w:val="00891D6B"/>
    <w:rsid w:val="008A41AE"/>
    <w:rsid w:val="008B06D7"/>
    <w:rsid w:val="008B0BEA"/>
    <w:rsid w:val="008D15A4"/>
    <w:rsid w:val="00900660"/>
    <w:rsid w:val="0090498C"/>
    <w:rsid w:val="00905B92"/>
    <w:rsid w:val="00907A49"/>
    <w:rsid w:val="0091255B"/>
    <w:rsid w:val="00914AD7"/>
    <w:rsid w:val="0091606B"/>
    <w:rsid w:val="0092351C"/>
    <w:rsid w:val="009426B5"/>
    <w:rsid w:val="00951F79"/>
    <w:rsid w:val="00953A3A"/>
    <w:rsid w:val="00961ACC"/>
    <w:rsid w:val="0096698F"/>
    <w:rsid w:val="00976757"/>
    <w:rsid w:val="00987F8C"/>
    <w:rsid w:val="009C1954"/>
    <w:rsid w:val="009C6EB7"/>
    <w:rsid w:val="009D292C"/>
    <w:rsid w:val="009D361C"/>
    <w:rsid w:val="009D508C"/>
    <w:rsid w:val="009E06BA"/>
    <w:rsid w:val="009F5162"/>
    <w:rsid w:val="009F693D"/>
    <w:rsid w:val="00A0288F"/>
    <w:rsid w:val="00A2293B"/>
    <w:rsid w:val="00A23D35"/>
    <w:rsid w:val="00A30958"/>
    <w:rsid w:val="00A33DAD"/>
    <w:rsid w:val="00A343A1"/>
    <w:rsid w:val="00A454F9"/>
    <w:rsid w:val="00A61EB6"/>
    <w:rsid w:val="00A754D8"/>
    <w:rsid w:val="00A778C9"/>
    <w:rsid w:val="00A92E86"/>
    <w:rsid w:val="00AA2025"/>
    <w:rsid w:val="00AB70CA"/>
    <w:rsid w:val="00AC1653"/>
    <w:rsid w:val="00AC348F"/>
    <w:rsid w:val="00AD0F21"/>
    <w:rsid w:val="00AD1A2D"/>
    <w:rsid w:val="00AE66B9"/>
    <w:rsid w:val="00AF0E9D"/>
    <w:rsid w:val="00B02C72"/>
    <w:rsid w:val="00B04013"/>
    <w:rsid w:val="00B04A8D"/>
    <w:rsid w:val="00B05131"/>
    <w:rsid w:val="00B20D46"/>
    <w:rsid w:val="00B21B93"/>
    <w:rsid w:val="00B2630E"/>
    <w:rsid w:val="00B34595"/>
    <w:rsid w:val="00B5151B"/>
    <w:rsid w:val="00B53F38"/>
    <w:rsid w:val="00B54A04"/>
    <w:rsid w:val="00B659E1"/>
    <w:rsid w:val="00B71986"/>
    <w:rsid w:val="00B770F2"/>
    <w:rsid w:val="00B8216B"/>
    <w:rsid w:val="00B976EE"/>
    <w:rsid w:val="00BA1EFE"/>
    <w:rsid w:val="00BA4C0D"/>
    <w:rsid w:val="00BA6386"/>
    <w:rsid w:val="00BB2B50"/>
    <w:rsid w:val="00BB64E4"/>
    <w:rsid w:val="00BB6F52"/>
    <w:rsid w:val="00BC2EC4"/>
    <w:rsid w:val="00BD1B9C"/>
    <w:rsid w:val="00BD29F7"/>
    <w:rsid w:val="00BF18CA"/>
    <w:rsid w:val="00BF28A9"/>
    <w:rsid w:val="00C02E45"/>
    <w:rsid w:val="00C0693F"/>
    <w:rsid w:val="00C15C72"/>
    <w:rsid w:val="00C252AC"/>
    <w:rsid w:val="00C25AA7"/>
    <w:rsid w:val="00C27761"/>
    <w:rsid w:val="00C3200F"/>
    <w:rsid w:val="00C42553"/>
    <w:rsid w:val="00C56717"/>
    <w:rsid w:val="00C56F07"/>
    <w:rsid w:val="00C66BC4"/>
    <w:rsid w:val="00C67C5C"/>
    <w:rsid w:val="00C76B83"/>
    <w:rsid w:val="00C77BEC"/>
    <w:rsid w:val="00C914A3"/>
    <w:rsid w:val="00C917B6"/>
    <w:rsid w:val="00C953A1"/>
    <w:rsid w:val="00C96B86"/>
    <w:rsid w:val="00CA5088"/>
    <w:rsid w:val="00CA7EAD"/>
    <w:rsid w:val="00CB2334"/>
    <w:rsid w:val="00CB6B4C"/>
    <w:rsid w:val="00CC1DE1"/>
    <w:rsid w:val="00CC3C3D"/>
    <w:rsid w:val="00CD3336"/>
    <w:rsid w:val="00CE0FFF"/>
    <w:rsid w:val="00CE4891"/>
    <w:rsid w:val="00CE6633"/>
    <w:rsid w:val="00CF3E3B"/>
    <w:rsid w:val="00D2198E"/>
    <w:rsid w:val="00D50FC8"/>
    <w:rsid w:val="00D52940"/>
    <w:rsid w:val="00D54DB5"/>
    <w:rsid w:val="00D678EF"/>
    <w:rsid w:val="00D84A34"/>
    <w:rsid w:val="00D90302"/>
    <w:rsid w:val="00D91299"/>
    <w:rsid w:val="00D93610"/>
    <w:rsid w:val="00D96AA4"/>
    <w:rsid w:val="00DA665B"/>
    <w:rsid w:val="00DB07C8"/>
    <w:rsid w:val="00DC710B"/>
    <w:rsid w:val="00DC7487"/>
    <w:rsid w:val="00DD28EC"/>
    <w:rsid w:val="00DD6B7D"/>
    <w:rsid w:val="00DE2443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4524A"/>
    <w:rsid w:val="00E469CD"/>
    <w:rsid w:val="00E558DF"/>
    <w:rsid w:val="00E575B9"/>
    <w:rsid w:val="00E70C2A"/>
    <w:rsid w:val="00E7186C"/>
    <w:rsid w:val="00E7382A"/>
    <w:rsid w:val="00E77AC9"/>
    <w:rsid w:val="00E8054D"/>
    <w:rsid w:val="00EB0142"/>
    <w:rsid w:val="00EB17FC"/>
    <w:rsid w:val="00EC6470"/>
    <w:rsid w:val="00ED0D36"/>
    <w:rsid w:val="00EE3330"/>
    <w:rsid w:val="00F009F8"/>
    <w:rsid w:val="00F22D4F"/>
    <w:rsid w:val="00F3677D"/>
    <w:rsid w:val="00F3756E"/>
    <w:rsid w:val="00F44088"/>
    <w:rsid w:val="00F6798C"/>
    <w:rsid w:val="00F805CE"/>
    <w:rsid w:val="00F90319"/>
    <w:rsid w:val="00F9486D"/>
    <w:rsid w:val="00F95DD3"/>
    <w:rsid w:val="00FB5CB5"/>
    <w:rsid w:val="00FC1D17"/>
    <w:rsid w:val="00FD1D24"/>
    <w:rsid w:val="00FD3838"/>
    <w:rsid w:val="00FD610E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3CF"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p m</cp:lastModifiedBy>
  <cp:revision>2</cp:revision>
  <dcterms:created xsi:type="dcterms:W3CDTF">2023-07-19T15:16:00Z</dcterms:created>
  <dcterms:modified xsi:type="dcterms:W3CDTF">2023-07-19T15:16:00Z</dcterms:modified>
</cp:coreProperties>
</file>